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C8" w:rsidRDefault="00647DC8" w:rsidP="00647DC8">
      <w:pPr>
        <w:pStyle w:val="a3"/>
        <w:ind w:firstLine="0"/>
        <w:jc w:val="left"/>
        <w:rPr>
          <w:i w:val="0"/>
          <w:sz w:val="28"/>
          <w:szCs w:val="28"/>
        </w:rPr>
      </w:pPr>
      <w:r w:rsidRPr="00FB438D">
        <w:rPr>
          <w:i w:val="0"/>
          <w:sz w:val="28"/>
          <w:szCs w:val="28"/>
        </w:rPr>
        <w:t>Совет депутатов муниципального образования</w:t>
      </w:r>
      <w:r>
        <w:rPr>
          <w:i w:val="0"/>
          <w:sz w:val="28"/>
          <w:szCs w:val="28"/>
        </w:rPr>
        <w:t xml:space="preserve"> городского поселения</w:t>
      </w:r>
    </w:p>
    <w:p w:rsidR="00647DC8" w:rsidRDefault="00647DC8" w:rsidP="00647DC8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«поселок Новый Уоян»</w:t>
      </w:r>
    </w:p>
    <w:p w:rsidR="00647DC8" w:rsidRDefault="00647DC8" w:rsidP="00647DC8">
      <w:pPr>
        <w:pStyle w:val="a3"/>
        <w:ind w:firstLine="0"/>
        <w:rPr>
          <w:i w:val="0"/>
          <w:sz w:val="28"/>
          <w:szCs w:val="28"/>
        </w:rPr>
      </w:pPr>
      <w:proofErr w:type="spellStart"/>
      <w:r>
        <w:rPr>
          <w:i w:val="0"/>
          <w:sz w:val="28"/>
          <w:szCs w:val="28"/>
        </w:rPr>
        <w:t>Северо-Байкальского</w:t>
      </w:r>
      <w:proofErr w:type="spellEnd"/>
      <w:r>
        <w:rPr>
          <w:i w:val="0"/>
          <w:sz w:val="28"/>
          <w:szCs w:val="28"/>
        </w:rPr>
        <w:t xml:space="preserve"> района</w:t>
      </w:r>
    </w:p>
    <w:p w:rsidR="00647DC8" w:rsidRDefault="00647DC8" w:rsidP="00647DC8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Республики Бурятия</w:t>
      </w:r>
    </w:p>
    <w:p w:rsidR="00647DC8" w:rsidRDefault="00647DC8" w:rsidP="00647DC8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І</w:t>
      </w:r>
      <w:r>
        <w:rPr>
          <w:i w:val="0"/>
          <w:sz w:val="28"/>
          <w:szCs w:val="28"/>
          <w:lang w:val="en-US"/>
        </w:rPr>
        <w:t>V</w:t>
      </w:r>
      <w:r w:rsidRPr="00FB438D">
        <w:rPr>
          <w:i w:val="0"/>
          <w:sz w:val="28"/>
          <w:szCs w:val="28"/>
        </w:rPr>
        <w:t xml:space="preserve"> созыва</w:t>
      </w:r>
    </w:p>
    <w:p w:rsidR="00647DC8" w:rsidRDefault="00647DC8" w:rsidP="00647DC8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  <w:lang w:val="en-US"/>
        </w:rPr>
        <w:t>I</w:t>
      </w:r>
      <w:r w:rsidRPr="0033546F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сессия</w:t>
      </w:r>
    </w:p>
    <w:p w:rsidR="00647DC8" w:rsidRPr="00647DC8" w:rsidRDefault="00647DC8" w:rsidP="00647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DC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47DC8" w:rsidRPr="00647DC8" w:rsidRDefault="00647DC8" w:rsidP="00647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DC8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47DC8" w:rsidRPr="00647DC8" w:rsidRDefault="00CC67A3" w:rsidP="00647D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</w:t>
      </w:r>
      <w:r w:rsidR="00647DC8" w:rsidRPr="00647DC8">
        <w:rPr>
          <w:rFonts w:ascii="Times New Roman" w:hAnsi="Times New Roman" w:cs="Times New Roman"/>
          <w:b/>
          <w:sz w:val="28"/>
          <w:szCs w:val="28"/>
        </w:rPr>
        <w:t xml:space="preserve">05.2015 г.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5-</w:t>
      </w:r>
      <w:r w:rsidR="00647DC8" w:rsidRPr="00647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DC8">
        <w:rPr>
          <w:rFonts w:ascii="Times New Roman" w:hAnsi="Times New Roman" w:cs="Times New Roman"/>
          <w:b/>
          <w:sz w:val="28"/>
          <w:szCs w:val="28"/>
        </w:rPr>
        <w:t>І</w:t>
      </w:r>
      <w:r w:rsidRPr="00647DC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47DC8" w:rsidRPr="00647D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647DC8" w:rsidRPr="00647DC8" w:rsidRDefault="00647DC8" w:rsidP="00647D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7DC8" w:rsidRPr="00647DC8" w:rsidRDefault="00647DC8" w:rsidP="00647D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7DC8">
        <w:rPr>
          <w:rFonts w:ascii="Times New Roman" w:hAnsi="Times New Roman" w:cs="Times New Roman"/>
          <w:b/>
          <w:sz w:val="28"/>
          <w:szCs w:val="28"/>
        </w:rPr>
        <w:t>Об образовании постоянных комиссий Совета</w:t>
      </w:r>
    </w:p>
    <w:p w:rsidR="00647DC8" w:rsidRPr="00647DC8" w:rsidRDefault="00647DC8" w:rsidP="00647D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7DC8">
        <w:rPr>
          <w:rFonts w:ascii="Times New Roman" w:hAnsi="Times New Roman" w:cs="Times New Roman"/>
          <w:b/>
          <w:sz w:val="28"/>
          <w:szCs w:val="28"/>
        </w:rPr>
        <w:t>депутатов муниципального образования</w:t>
      </w:r>
    </w:p>
    <w:p w:rsidR="00647DC8" w:rsidRPr="00647DC8" w:rsidRDefault="00647DC8" w:rsidP="00647D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7DC8">
        <w:rPr>
          <w:rFonts w:ascii="Times New Roman" w:hAnsi="Times New Roman" w:cs="Times New Roman"/>
          <w:b/>
          <w:sz w:val="28"/>
          <w:szCs w:val="28"/>
        </w:rPr>
        <w:t>городского поселения «поселок Новый Уоян» І</w:t>
      </w:r>
      <w:r w:rsidRPr="00647DC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47DC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47DC8" w:rsidRPr="00647DC8" w:rsidRDefault="00647DC8" w:rsidP="00647DC8">
      <w:pPr>
        <w:rPr>
          <w:rFonts w:ascii="Times New Roman" w:hAnsi="Times New Roman" w:cs="Times New Roman"/>
          <w:b/>
          <w:sz w:val="28"/>
          <w:szCs w:val="28"/>
        </w:rPr>
      </w:pPr>
    </w:p>
    <w:p w:rsidR="00647DC8" w:rsidRPr="00647DC8" w:rsidRDefault="00647DC8" w:rsidP="00647DC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В соответствии со статьей 20 Устава муниципального образования гор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7DC8">
        <w:rPr>
          <w:rFonts w:ascii="Times New Roman" w:hAnsi="Times New Roman" w:cs="Times New Roman"/>
          <w:sz w:val="28"/>
          <w:szCs w:val="28"/>
        </w:rPr>
        <w:t>дского поселения  «поселок Новый Уоян»,  Совет  депутатов муниципального образования городского поселения «поселок Новый Уоян» І</w:t>
      </w:r>
      <w:r w:rsidRPr="00647D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7DC8"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647DC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47DC8" w:rsidRPr="00647DC8" w:rsidRDefault="00647DC8" w:rsidP="00647D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1. Образовать постоянные комиссии Совета депутатов муниципального образования городского поселения «поселок Новый Уоян» І</w:t>
      </w:r>
      <w:r w:rsidRPr="00647D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7DC8">
        <w:rPr>
          <w:rFonts w:ascii="Times New Roman" w:hAnsi="Times New Roman" w:cs="Times New Roman"/>
          <w:sz w:val="28"/>
          <w:szCs w:val="28"/>
        </w:rPr>
        <w:t xml:space="preserve"> созыва:</w:t>
      </w:r>
    </w:p>
    <w:p w:rsidR="00647DC8" w:rsidRPr="00647DC8" w:rsidRDefault="00647DC8" w:rsidP="00647D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DC8" w:rsidRPr="00647DC8" w:rsidRDefault="00647DC8" w:rsidP="00647D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а) по бюджету и экономическим вопросам;</w:t>
      </w:r>
    </w:p>
    <w:p w:rsidR="00647DC8" w:rsidRPr="00647DC8" w:rsidRDefault="00647DC8" w:rsidP="00647D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б) по вопросам социальной политики;</w:t>
      </w:r>
    </w:p>
    <w:p w:rsidR="00647DC8" w:rsidRPr="00647DC8" w:rsidRDefault="00647DC8" w:rsidP="00647D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в) по законности, правопорядку, работе с территориями и депутатской этике.</w:t>
      </w:r>
    </w:p>
    <w:p w:rsidR="00647DC8" w:rsidRPr="00647DC8" w:rsidRDefault="00647DC8" w:rsidP="00647D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DC8" w:rsidRPr="00647DC8" w:rsidRDefault="00647DC8" w:rsidP="00647D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2. Отнести к ведению постоянной комиссии по бюджету и экономическим вопросам следующие вопросы:</w:t>
      </w:r>
    </w:p>
    <w:p w:rsidR="00647DC8" w:rsidRPr="00647DC8" w:rsidRDefault="00647DC8" w:rsidP="00647D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бюджет и финансы;</w:t>
      </w:r>
    </w:p>
    <w:p w:rsidR="00647DC8" w:rsidRPr="00647DC8" w:rsidRDefault="00647DC8" w:rsidP="00647D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налоговая система;</w:t>
      </w:r>
    </w:p>
    <w:p w:rsidR="00647DC8" w:rsidRPr="00647DC8" w:rsidRDefault="00647DC8" w:rsidP="00647D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промышленность, транспорт, строительство и связь;</w:t>
      </w:r>
    </w:p>
    <w:p w:rsidR="00647DC8" w:rsidRPr="00647DC8" w:rsidRDefault="00647DC8" w:rsidP="00647D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вопросы жилищно-коммунального хозяйства;</w:t>
      </w:r>
    </w:p>
    <w:p w:rsidR="00647DC8" w:rsidRPr="00647DC8" w:rsidRDefault="00647DC8" w:rsidP="00647D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сельское хозяйство;</w:t>
      </w:r>
    </w:p>
    <w:p w:rsidR="00647DC8" w:rsidRPr="00647DC8" w:rsidRDefault="00647DC8" w:rsidP="00647D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торговля и бытовое обслуживание;</w:t>
      </w:r>
    </w:p>
    <w:p w:rsidR="00647DC8" w:rsidRPr="00647DC8" w:rsidRDefault="00647DC8" w:rsidP="00647D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охрана природы и использование природных ресурсов;</w:t>
      </w:r>
    </w:p>
    <w:p w:rsidR="00647DC8" w:rsidRPr="00647DC8" w:rsidRDefault="00647DC8" w:rsidP="00647D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внешнеэкономическая политика;</w:t>
      </w:r>
    </w:p>
    <w:p w:rsidR="00647DC8" w:rsidRPr="00647DC8" w:rsidRDefault="00647DC8" w:rsidP="00647D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вопросы земельной реформы.</w:t>
      </w:r>
    </w:p>
    <w:p w:rsidR="00647DC8" w:rsidRPr="00647DC8" w:rsidRDefault="00647DC8" w:rsidP="00647DC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47DC8" w:rsidRPr="00647DC8" w:rsidRDefault="00647DC8" w:rsidP="00647D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lastRenderedPageBreak/>
        <w:t>3. Отнести к ведению постоянной комиссии по вопросам социальной политики следующие вопросы:</w:t>
      </w:r>
    </w:p>
    <w:p w:rsidR="00647DC8" w:rsidRPr="00647DC8" w:rsidRDefault="00647DC8" w:rsidP="00647D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труд и социальная защита;</w:t>
      </w:r>
    </w:p>
    <w:p w:rsidR="00647DC8" w:rsidRPr="00647DC8" w:rsidRDefault="00647DC8" w:rsidP="00647D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охрана здоровья населения;</w:t>
      </w:r>
    </w:p>
    <w:p w:rsidR="00647DC8" w:rsidRPr="00647DC8" w:rsidRDefault="00647DC8" w:rsidP="00647D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образование и культура;</w:t>
      </w:r>
    </w:p>
    <w:p w:rsidR="00647DC8" w:rsidRPr="00647DC8" w:rsidRDefault="00647DC8" w:rsidP="00647D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вопросы женщин, детей и семьи;</w:t>
      </w:r>
    </w:p>
    <w:p w:rsidR="00647DC8" w:rsidRPr="00647DC8" w:rsidRDefault="00647DC8" w:rsidP="00647D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молодежная политика, спорт, физкультура и туризм;</w:t>
      </w:r>
    </w:p>
    <w:p w:rsidR="00647DC8" w:rsidRPr="00647DC8" w:rsidRDefault="00647DC8" w:rsidP="00647D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вопросы средств массовой информации;</w:t>
      </w:r>
    </w:p>
    <w:p w:rsidR="00647DC8" w:rsidRPr="00647DC8" w:rsidRDefault="00647DC8" w:rsidP="00647D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 xml:space="preserve">вопросы взаимодействия с религиозными объединениями и </w:t>
      </w:r>
      <w:proofErr w:type="spellStart"/>
      <w:r w:rsidRPr="00647DC8">
        <w:rPr>
          <w:rFonts w:ascii="Times New Roman" w:hAnsi="Times New Roman" w:cs="Times New Roman"/>
          <w:sz w:val="28"/>
          <w:szCs w:val="28"/>
        </w:rPr>
        <w:t>конфессиями</w:t>
      </w:r>
      <w:proofErr w:type="spellEnd"/>
      <w:r w:rsidRPr="00647DC8">
        <w:rPr>
          <w:rFonts w:ascii="Times New Roman" w:hAnsi="Times New Roman" w:cs="Times New Roman"/>
          <w:sz w:val="28"/>
          <w:szCs w:val="28"/>
        </w:rPr>
        <w:t>;</w:t>
      </w:r>
    </w:p>
    <w:p w:rsidR="00647DC8" w:rsidRPr="00647DC8" w:rsidRDefault="00647DC8" w:rsidP="00647D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вопросы народностей Севера</w:t>
      </w:r>
    </w:p>
    <w:p w:rsidR="00647DC8" w:rsidRPr="00647DC8" w:rsidRDefault="00647DC8" w:rsidP="00647DC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47DC8" w:rsidRPr="00647DC8" w:rsidRDefault="00647DC8" w:rsidP="00647D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4. Отнести к ведению постоянной комиссии по законности, правопорядку, работе с территориями и депутатской этике следующие вопросы:</w:t>
      </w:r>
    </w:p>
    <w:p w:rsidR="00647DC8" w:rsidRPr="00647DC8" w:rsidRDefault="00647DC8" w:rsidP="00647D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соблюдение и выполнение законов;</w:t>
      </w:r>
    </w:p>
    <w:p w:rsidR="00647DC8" w:rsidRPr="00647DC8" w:rsidRDefault="00647DC8" w:rsidP="00647D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вопросы правопорядка, защиты прав и законных интересов граждан;</w:t>
      </w:r>
    </w:p>
    <w:p w:rsidR="00647DC8" w:rsidRPr="00647DC8" w:rsidRDefault="00647DC8" w:rsidP="00647D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вопросы депутатской этики;</w:t>
      </w:r>
    </w:p>
    <w:p w:rsidR="00647DC8" w:rsidRPr="00647DC8" w:rsidRDefault="00647DC8" w:rsidP="00647D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C8">
        <w:rPr>
          <w:rFonts w:ascii="Times New Roman" w:hAnsi="Times New Roman" w:cs="Times New Roman"/>
          <w:sz w:val="28"/>
          <w:szCs w:val="28"/>
        </w:rPr>
        <w:t>вопросы взаимодействия с городскими и сельскими поселениями.</w:t>
      </w:r>
    </w:p>
    <w:p w:rsidR="00647DC8" w:rsidRPr="00647DC8" w:rsidRDefault="00647DC8" w:rsidP="00647D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DC8" w:rsidRPr="00647DC8" w:rsidRDefault="00647DC8" w:rsidP="00647D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DC8" w:rsidRPr="00647DC8" w:rsidRDefault="00647DC8" w:rsidP="00647D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DC8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647DC8" w:rsidRPr="00647DC8" w:rsidRDefault="00647DC8" w:rsidP="00647D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DC8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«поселок Новый Уоян»                       О.В. </w:t>
      </w:r>
      <w:proofErr w:type="gramStart"/>
      <w:r w:rsidRPr="00647DC8">
        <w:rPr>
          <w:rFonts w:ascii="Times New Roman" w:hAnsi="Times New Roman" w:cs="Times New Roman"/>
          <w:b/>
          <w:sz w:val="28"/>
          <w:szCs w:val="28"/>
        </w:rPr>
        <w:t>Ловчая</w:t>
      </w:r>
      <w:proofErr w:type="gramEnd"/>
    </w:p>
    <w:p w:rsidR="00647DC8" w:rsidRPr="00647DC8" w:rsidRDefault="00647DC8" w:rsidP="00647D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DC8" w:rsidRPr="00647DC8" w:rsidRDefault="00647DC8" w:rsidP="00647D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DC8" w:rsidRPr="00647DC8" w:rsidRDefault="00647DC8" w:rsidP="00647D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DC8" w:rsidRPr="00647DC8" w:rsidRDefault="00647DC8" w:rsidP="00647DC8">
      <w:pPr>
        <w:rPr>
          <w:rFonts w:ascii="Times New Roman" w:hAnsi="Times New Roman" w:cs="Times New Roman"/>
        </w:rPr>
      </w:pPr>
    </w:p>
    <w:p w:rsidR="006A20BD" w:rsidRPr="00647DC8" w:rsidRDefault="006A20BD">
      <w:pPr>
        <w:rPr>
          <w:rFonts w:ascii="Times New Roman" w:hAnsi="Times New Roman" w:cs="Times New Roman"/>
        </w:rPr>
      </w:pPr>
    </w:p>
    <w:sectPr w:rsidR="006A20BD" w:rsidRPr="00647DC8" w:rsidSect="00323EC2">
      <w:pgSz w:w="11907" w:h="16840"/>
      <w:pgMar w:top="567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17AD8"/>
    <w:multiLevelType w:val="hybridMultilevel"/>
    <w:tmpl w:val="07383B1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4A810245"/>
    <w:multiLevelType w:val="hybridMultilevel"/>
    <w:tmpl w:val="65FE40D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52F134AE"/>
    <w:multiLevelType w:val="hybridMultilevel"/>
    <w:tmpl w:val="5C4E937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DC8"/>
    <w:rsid w:val="000A2D57"/>
    <w:rsid w:val="00647DC8"/>
    <w:rsid w:val="006A20BD"/>
    <w:rsid w:val="00CC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7DC8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a4">
    <w:name w:val="Название Знак"/>
    <w:basedOn w:val="a0"/>
    <w:link w:val="a3"/>
    <w:rsid w:val="00647DC8"/>
    <w:rPr>
      <w:rFonts w:ascii="Times New Roman" w:eastAsia="Times New Roman" w:hAnsi="Times New Roman" w:cs="Times New Roman"/>
      <w:b/>
      <w:i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1887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2015-01-31T01:19:00Z</dcterms:created>
  <dcterms:modified xsi:type="dcterms:W3CDTF">2015-10-08T07:18:00Z</dcterms:modified>
</cp:coreProperties>
</file>